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3E00" w14:textId="77777777" w:rsidR="0008774C" w:rsidRDefault="00CD5F43">
      <w:r w:rsidRPr="00CD5F43">
        <w:drawing>
          <wp:inline distT="0" distB="0" distL="0" distR="0" wp14:anchorId="497E64DC" wp14:editId="10F0241E">
            <wp:extent cx="4715533" cy="62492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43"/>
    <w:rsid w:val="0091062F"/>
    <w:rsid w:val="00CD5F43"/>
    <w:rsid w:val="00D26C2B"/>
    <w:rsid w:val="00D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6BF3"/>
  <w15:chartTrackingRefBased/>
  <w15:docId w15:val="{8727DC27-78F2-49F5-9D9A-843B3E1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HOWTON Danielle [Honeywood Primary School]</dc:creator>
  <cp:keywords/>
  <dc:description/>
  <cp:lastModifiedBy>HOWTON Danielle [Honeywood Primary School]</cp:lastModifiedBy>
  <cp:revision>1</cp:revision>
  <dcterms:created xsi:type="dcterms:W3CDTF">2022-03-01T01:19:00Z</dcterms:created>
  <dcterms:modified xsi:type="dcterms:W3CDTF">2022-03-01T01:20:00Z</dcterms:modified>
</cp:coreProperties>
</file>