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0C" w:rsidRDefault="00A64D0C"/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3261"/>
        <w:gridCol w:w="3031"/>
        <w:gridCol w:w="3064"/>
        <w:gridCol w:w="2977"/>
        <w:gridCol w:w="3260"/>
      </w:tblGrid>
      <w:tr w:rsidR="00A64D0C" w:rsidTr="00111506">
        <w:tc>
          <w:tcPr>
            <w:tcW w:w="15593" w:type="dxa"/>
            <w:gridSpan w:val="5"/>
            <w:shd w:val="clear" w:color="auto" w:fill="002060"/>
          </w:tcPr>
          <w:p w:rsidR="00A64D0C" w:rsidRPr="0001243D" w:rsidRDefault="00A64D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4D0C" w:rsidRPr="00B40437" w:rsidRDefault="00A64D0C" w:rsidP="00A64D0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40437">
              <w:rPr>
                <w:rFonts w:ascii="Arial" w:hAnsi="Arial" w:cs="Arial"/>
                <w:b/>
                <w:sz w:val="36"/>
                <w:szCs w:val="36"/>
              </w:rPr>
              <w:t>Whole School Health Scope and Sequence:  YEAR 4</w:t>
            </w:r>
          </w:p>
          <w:p w:rsidR="00A64D0C" w:rsidRPr="0001243D" w:rsidRDefault="00A64D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40437" w:rsidTr="00111506">
        <w:tc>
          <w:tcPr>
            <w:tcW w:w="15593" w:type="dxa"/>
            <w:gridSpan w:val="5"/>
            <w:shd w:val="clear" w:color="auto" w:fill="002060"/>
          </w:tcPr>
          <w:p w:rsidR="00B40437" w:rsidRDefault="00B40437" w:rsidP="00B40437">
            <w:pPr>
              <w:pStyle w:val="NormalWeb"/>
              <w:shd w:val="clear" w:color="auto" w:fill="FEFEFE"/>
              <w:spacing w:before="0" w:beforeAutospacing="0" w:after="191" w:afterAutospacing="0"/>
              <w:rPr>
                <w:rFonts w:ascii="Helvetica" w:hAnsi="Helvetica"/>
                <w:color w:val="565656"/>
                <w:sz w:val="26"/>
                <w:szCs w:val="26"/>
              </w:rPr>
            </w:pPr>
            <w:r>
              <w:rPr>
                <w:rStyle w:val="Strong"/>
                <w:rFonts w:ascii="Helvetica" w:hAnsi="Helvetica"/>
                <w:color w:val="565656"/>
                <w:sz w:val="26"/>
                <w:szCs w:val="26"/>
              </w:rPr>
              <w:t>Year Level Description</w:t>
            </w:r>
          </w:p>
          <w:p w:rsidR="00B40437" w:rsidRDefault="00B40437" w:rsidP="00B40437">
            <w:pPr>
              <w:pStyle w:val="NormalWeb"/>
              <w:shd w:val="clear" w:color="auto" w:fill="FEFEFE"/>
              <w:spacing w:before="0" w:beforeAutospacing="0" w:after="191" w:afterAutospacing="0"/>
              <w:rPr>
                <w:rFonts w:ascii="Helvetica" w:hAnsi="Helvetica"/>
                <w:color w:val="565656"/>
                <w:sz w:val="26"/>
                <w:szCs w:val="26"/>
              </w:rPr>
            </w:pPr>
            <w:r>
              <w:rPr>
                <w:rFonts w:ascii="Helvetica" w:hAnsi="Helvetica"/>
                <w:color w:val="565656"/>
                <w:sz w:val="26"/>
                <w:szCs w:val="26"/>
              </w:rPr>
              <w:t>In Year 4, the content provides opportunities for students to focus on personal, social and emotional factors that contribute to becoming persistent and </w:t>
            </w:r>
            <w:hyperlink r:id="rId9" w:tooltip="Display the glossary entry for resilient" w:history="1">
              <w:r>
                <w:rPr>
                  <w:rStyle w:val="Hyperlink"/>
                  <w:rFonts w:ascii="Helvetica" w:hAnsi="Helvetica"/>
                  <w:color w:val="215986"/>
                  <w:sz w:val="26"/>
                  <w:szCs w:val="26"/>
                </w:rPr>
                <w:t>resilient</w:t>
              </w:r>
            </w:hyperlink>
            <w:r>
              <w:rPr>
                <w:rFonts w:ascii="Helvetica" w:hAnsi="Helvetica"/>
                <w:color w:val="565656"/>
                <w:sz w:val="26"/>
                <w:szCs w:val="26"/>
              </w:rPr>
              <w:t>. Students learn about specific strategies to promote personal, social and </w:t>
            </w:r>
            <w:hyperlink r:id="rId10" w:tooltip="Display the glossary entry for emotional health" w:history="1">
              <w:r>
                <w:rPr>
                  <w:rStyle w:val="Hyperlink"/>
                  <w:rFonts w:ascii="Helvetica" w:hAnsi="Helvetica"/>
                  <w:color w:val="215986"/>
                  <w:sz w:val="26"/>
                  <w:szCs w:val="26"/>
                </w:rPr>
                <w:t>emotional health</w:t>
              </w:r>
            </w:hyperlink>
            <w:r>
              <w:rPr>
                <w:rFonts w:ascii="Helvetica" w:hAnsi="Helvetica"/>
                <w:color w:val="565656"/>
                <w:sz w:val="26"/>
                <w:szCs w:val="26"/>
              </w:rPr>
              <w:t> and </w:t>
            </w:r>
            <w:hyperlink r:id="rId11" w:tooltip="Display the glossary entry for wellbeing" w:history="1">
              <w:r>
                <w:rPr>
                  <w:rStyle w:val="Hyperlink"/>
                  <w:rFonts w:ascii="Helvetica" w:hAnsi="Helvetica"/>
                  <w:color w:val="215986"/>
                  <w:sz w:val="26"/>
                  <w:szCs w:val="26"/>
                </w:rPr>
                <w:t>wellbeing</w:t>
              </w:r>
            </w:hyperlink>
            <w:r>
              <w:rPr>
                <w:rFonts w:ascii="Helvetica" w:hAnsi="Helvetica"/>
                <w:color w:val="565656"/>
                <w:sz w:val="26"/>
                <w:szCs w:val="26"/>
              </w:rPr>
              <w:t>, and positive relationships. They </w:t>
            </w:r>
            <w:hyperlink r:id="rId12" w:tooltip="Display the glossary entry for develop" w:history="1">
              <w:r>
                <w:rPr>
                  <w:rStyle w:val="Hyperlink"/>
                  <w:rFonts w:ascii="Helvetica" w:hAnsi="Helvetica"/>
                  <w:color w:val="215986"/>
                  <w:sz w:val="26"/>
                  <w:szCs w:val="26"/>
                </w:rPr>
                <w:t>develop</w:t>
              </w:r>
            </w:hyperlink>
            <w:r>
              <w:rPr>
                <w:rFonts w:ascii="Helvetica" w:hAnsi="Helvetica"/>
                <w:color w:val="565656"/>
                <w:sz w:val="26"/>
                <w:szCs w:val="26"/>
              </w:rPr>
              <w:t> ways to foster respect and </w:t>
            </w:r>
            <w:hyperlink r:id="rId13" w:tooltip="Display the glossary entry for empathy" w:history="1">
              <w:r>
                <w:rPr>
                  <w:rStyle w:val="Hyperlink"/>
                  <w:rFonts w:ascii="Helvetica" w:hAnsi="Helvetica"/>
                  <w:color w:val="215986"/>
                  <w:sz w:val="26"/>
                  <w:szCs w:val="26"/>
                </w:rPr>
                <w:t>empathy</w:t>
              </w:r>
            </w:hyperlink>
            <w:r>
              <w:rPr>
                <w:rFonts w:ascii="Helvetica" w:hAnsi="Helvetica"/>
                <w:color w:val="565656"/>
                <w:sz w:val="26"/>
                <w:szCs w:val="26"/>
              </w:rPr>
              <w:t>.</w:t>
            </w:r>
          </w:p>
          <w:p w:rsidR="00B40437" w:rsidRPr="0001243D" w:rsidRDefault="00B4043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64D0C" w:rsidTr="00B40437">
        <w:tc>
          <w:tcPr>
            <w:tcW w:w="6292" w:type="dxa"/>
            <w:gridSpan w:val="2"/>
            <w:shd w:val="clear" w:color="auto" w:fill="FFC000"/>
          </w:tcPr>
          <w:p w:rsidR="00A64D0C" w:rsidRPr="0001243D" w:rsidRDefault="00A64D0C" w:rsidP="00A64D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4D0C" w:rsidRPr="0001243D" w:rsidRDefault="00A64D0C" w:rsidP="00A64D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243D">
              <w:rPr>
                <w:rFonts w:ascii="Arial" w:hAnsi="Arial" w:cs="Arial"/>
                <w:b/>
                <w:sz w:val="28"/>
                <w:szCs w:val="28"/>
              </w:rPr>
              <w:t>WELLNESS</w:t>
            </w:r>
            <w:r w:rsidR="005C1FDD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5C1FDD" w:rsidRPr="005C1FDD">
              <w:rPr>
                <w:rFonts w:ascii="Arial" w:hAnsi="Arial" w:cs="Arial"/>
                <w:b/>
                <w:i/>
                <w:sz w:val="24"/>
                <w:szCs w:val="24"/>
              </w:rPr>
              <w:t>semester 1</w:t>
            </w:r>
          </w:p>
        </w:tc>
        <w:tc>
          <w:tcPr>
            <w:tcW w:w="9301" w:type="dxa"/>
            <w:gridSpan w:val="3"/>
            <w:shd w:val="clear" w:color="auto" w:fill="FF3300"/>
          </w:tcPr>
          <w:p w:rsidR="00A64D0C" w:rsidRPr="0001243D" w:rsidRDefault="00A64D0C" w:rsidP="00A64D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4D0C" w:rsidRPr="0001243D" w:rsidRDefault="00A64D0C" w:rsidP="00A64D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243D">
              <w:rPr>
                <w:rFonts w:ascii="Arial" w:hAnsi="Arial" w:cs="Arial"/>
                <w:b/>
                <w:sz w:val="28"/>
                <w:szCs w:val="28"/>
              </w:rPr>
              <w:t>Physical Health and Well-Being</w:t>
            </w:r>
            <w:r w:rsidR="005C1FD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5C1FDD" w:rsidRPr="005C1FDD">
              <w:rPr>
                <w:rFonts w:ascii="Arial" w:hAnsi="Arial" w:cs="Arial"/>
                <w:b/>
                <w:i/>
                <w:sz w:val="24"/>
                <w:szCs w:val="24"/>
              </w:rPr>
              <w:t>semester 2</w:t>
            </w:r>
          </w:p>
        </w:tc>
      </w:tr>
      <w:tr w:rsidR="00A64D0C" w:rsidTr="00111506">
        <w:tc>
          <w:tcPr>
            <w:tcW w:w="3261" w:type="dxa"/>
          </w:tcPr>
          <w:p w:rsidR="00A64D0C" w:rsidRPr="0001243D" w:rsidRDefault="00A64D0C" w:rsidP="0011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D0C" w:rsidRPr="0001243D" w:rsidRDefault="00A64D0C" w:rsidP="0011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43D">
              <w:rPr>
                <w:rFonts w:ascii="Arial" w:hAnsi="Arial" w:cs="Arial"/>
                <w:b/>
                <w:sz w:val="24"/>
                <w:szCs w:val="24"/>
              </w:rPr>
              <w:t>Protective Behaviours &amp;</w:t>
            </w:r>
          </w:p>
          <w:p w:rsidR="00A64D0C" w:rsidRPr="0001243D" w:rsidRDefault="00A64D0C" w:rsidP="0011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43D">
              <w:rPr>
                <w:rFonts w:ascii="Arial" w:hAnsi="Arial" w:cs="Arial"/>
                <w:b/>
                <w:sz w:val="24"/>
                <w:szCs w:val="24"/>
              </w:rPr>
              <w:t>Sex</w:t>
            </w:r>
            <w:r w:rsidR="009D24AA">
              <w:rPr>
                <w:rFonts w:ascii="Arial" w:hAnsi="Arial" w:cs="Arial"/>
                <w:b/>
                <w:sz w:val="24"/>
                <w:szCs w:val="24"/>
              </w:rPr>
              <w:t>ual</w:t>
            </w:r>
            <w:bookmarkStart w:id="0" w:name="_GoBack"/>
            <w:bookmarkEnd w:id="0"/>
            <w:r w:rsidRPr="0001243D">
              <w:rPr>
                <w:rFonts w:ascii="Arial" w:hAnsi="Arial" w:cs="Arial"/>
                <w:b/>
                <w:sz w:val="24"/>
                <w:szCs w:val="24"/>
              </w:rPr>
              <w:t xml:space="preserve"> Education</w:t>
            </w:r>
          </w:p>
        </w:tc>
        <w:tc>
          <w:tcPr>
            <w:tcW w:w="3031" w:type="dxa"/>
          </w:tcPr>
          <w:p w:rsidR="00A64D0C" w:rsidRPr="0001243D" w:rsidRDefault="00A64D0C" w:rsidP="0011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D0C" w:rsidRPr="0001243D" w:rsidRDefault="00A64D0C" w:rsidP="0011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43D">
              <w:rPr>
                <w:rFonts w:ascii="Arial" w:hAnsi="Arial" w:cs="Arial"/>
                <w:b/>
                <w:sz w:val="24"/>
                <w:szCs w:val="24"/>
              </w:rPr>
              <w:t>Resilience</w:t>
            </w:r>
          </w:p>
        </w:tc>
        <w:tc>
          <w:tcPr>
            <w:tcW w:w="3064" w:type="dxa"/>
          </w:tcPr>
          <w:p w:rsidR="00A64D0C" w:rsidRPr="0001243D" w:rsidRDefault="00A64D0C" w:rsidP="0011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D0C" w:rsidRPr="0001243D" w:rsidRDefault="00A64D0C" w:rsidP="0011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43D">
              <w:rPr>
                <w:rFonts w:ascii="Arial" w:hAnsi="Arial" w:cs="Arial"/>
                <w:b/>
                <w:sz w:val="24"/>
                <w:szCs w:val="24"/>
              </w:rPr>
              <w:t>Road Safety</w:t>
            </w:r>
          </w:p>
        </w:tc>
        <w:tc>
          <w:tcPr>
            <w:tcW w:w="2977" w:type="dxa"/>
          </w:tcPr>
          <w:p w:rsidR="00A64D0C" w:rsidRPr="0001243D" w:rsidRDefault="00A64D0C" w:rsidP="0011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D0C" w:rsidRPr="0001243D" w:rsidRDefault="00A64D0C" w:rsidP="0011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43D">
              <w:rPr>
                <w:rFonts w:ascii="Arial" w:hAnsi="Arial" w:cs="Arial"/>
                <w:b/>
                <w:sz w:val="24"/>
                <w:szCs w:val="24"/>
              </w:rPr>
              <w:t>Nutrition</w:t>
            </w:r>
          </w:p>
        </w:tc>
        <w:tc>
          <w:tcPr>
            <w:tcW w:w="3260" w:type="dxa"/>
          </w:tcPr>
          <w:p w:rsidR="00111506" w:rsidRPr="0001243D" w:rsidRDefault="00111506" w:rsidP="0011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D0C" w:rsidRPr="0001243D" w:rsidRDefault="00111506" w:rsidP="0011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43D">
              <w:rPr>
                <w:rFonts w:ascii="Arial" w:hAnsi="Arial" w:cs="Arial"/>
                <w:b/>
                <w:sz w:val="24"/>
                <w:szCs w:val="24"/>
              </w:rPr>
              <w:t>Drug Education</w:t>
            </w:r>
          </w:p>
        </w:tc>
      </w:tr>
      <w:tr w:rsidR="00A64D0C" w:rsidTr="00111506">
        <w:tc>
          <w:tcPr>
            <w:tcW w:w="3261" w:type="dxa"/>
          </w:tcPr>
          <w:p w:rsidR="0001243D" w:rsidRDefault="0001243D" w:rsidP="00111506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1506" w:rsidRPr="00B40437" w:rsidRDefault="0001243D" w:rsidP="00111506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0437">
              <w:rPr>
                <w:rFonts w:ascii="Arial" w:hAnsi="Arial" w:cs="Arial"/>
                <w:b/>
                <w:i/>
                <w:sz w:val="20"/>
                <w:szCs w:val="20"/>
              </w:rPr>
              <w:t>CONTENT DESCRIPTIONS</w:t>
            </w:r>
          </w:p>
          <w:p w:rsidR="00111506" w:rsidRPr="0001243D" w:rsidRDefault="00111506" w:rsidP="00111506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1506" w:rsidRDefault="00111506" w:rsidP="006A6D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43D">
              <w:rPr>
                <w:rFonts w:ascii="Arial" w:hAnsi="Arial" w:cs="Arial"/>
                <w:i/>
                <w:sz w:val="20"/>
                <w:szCs w:val="20"/>
              </w:rPr>
              <w:t>Knowing who or where to go for help in the community</w:t>
            </w:r>
          </w:p>
          <w:p w:rsidR="006A6D99" w:rsidRPr="006A6D99" w:rsidRDefault="006A6D99" w:rsidP="006A6D9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1506" w:rsidRPr="0001243D" w:rsidRDefault="00111506" w:rsidP="001115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43D">
              <w:rPr>
                <w:rFonts w:ascii="Arial" w:hAnsi="Arial" w:cs="Arial"/>
                <w:i/>
                <w:sz w:val="20"/>
                <w:szCs w:val="20"/>
              </w:rPr>
              <w:t>Strategies that help individuals to manage the impact of Physical, social and emotional changes, such as…</w:t>
            </w:r>
          </w:p>
          <w:p w:rsidR="00111506" w:rsidRPr="0001243D" w:rsidRDefault="00111506" w:rsidP="0011150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43D">
              <w:rPr>
                <w:rFonts w:ascii="Arial" w:hAnsi="Arial" w:cs="Arial"/>
                <w:i/>
                <w:sz w:val="20"/>
                <w:szCs w:val="20"/>
              </w:rPr>
              <w:t>Positive self-talk</w:t>
            </w:r>
          </w:p>
          <w:p w:rsidR="00111506" w:rsidRPr="0001243D" w:rsidRDefault="00111506" w:rsidP="0011150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43D">
              <w:rPr>
                <w:rFonts w:ascii="Arial" w:hAnsi="Arial" w:cs="Arial"/>
                <w:i/>
                <w:sz w:val="20"/>
                <w:szCs w:val="20"/>
              </w:rPr>
              <w:t>Assertiveness</w:t>
            </w:r>
          </w:p>
          <w:p w:rsidR="00111506" w:rsidRPr="0001243D" w:rsidRDefault="00111506" w:rsidP="0011150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43D">
              <w:rPr>
                <w:rFonts w:ascii="Arial" w:hAnsi="Arial" w:cs="Arial"/>
                <w:i/>
                <w:sz w:val="20"/>
                <w:szCs w:val="20"/>
              </w:rPr>
              <w:t>Seeking help</w:t>
            </w:r>
          </w:p>
          <w:p w:rsidR="006A6D99" w:rsidRDefault="00111506" w:rsidP="0011150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43D">
              <w:rPr>
                <w:rFonts w:ascii="Arial" w:hAnsi="Arial" w:cs="Arial"/>
                <w:i/>
                <w:sz w:val="20"/>
                <w:szCs w:val="20"/>
              </w:rPr>
              <w:t xml:space="preserve">Sharing </w:t>
            </w:r>
          </w:p>
          <w:p w:rsidR="00111506" w:rsidRPr="0001243D" w:rsidRDefault="00111506" w:rsidP="006A6D99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  <w:r w:rsidRPr="0001243D">
              <w:rPr>
                <w:rFonts w:ascii="Arial" w:hAnsi="Arial" w:cs="Arial"/>
                <w:i/>
                <w:sz w:val="20"/>
                <w:szCs w:val="20"/>
              </w:rPr>
              <w:lastRenderedPageBreak/>
              <w:t>responsibilities</w:t>
            </w:r>
          </w:p>
          <w:p w:rsidR="00111506" w:rsidRPr="0001243D" w:rsidRDefault="00111506" w:rsidP="00111506">
            <w:pPr>
              <w:pStyle w:val="ListParagraph"/>
              <w:ind w:left="108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1506" w:rsidRPr="0001243D" w:rsidRDefault="00111506" w:rsidP="001115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43D">
              <w:rPr>
                <w:rFonts w:ascii="Arial" w:hAnsi="Arial" w:cs="Arial"/>
                <w:i/>
                <w:sz w:val="20"/>
                <w:szCs w:val="20"/>
              </w:rPr>
              <w:t>Personal behaviours and strategies to remain safe in uncomfortable or unsafe situations, such as….</w:t>
            </w:r>
          </w:p>
          <w:p w:rsidR="00111506" w:rsidRPr="0001243D" w:rsidRDefault="00111506" w:rsidP="001115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43D">
              <w:rPr>
                <w:rFonts w:ascii="Arial" w:hAnsi="Arial" w:cs="Arial"/>
                <w:i/>
                <w:sz w:val="20"/>
                <w:szCs w:val="20"/>
              </w:rPr>
              <w:t>Being alert and aware of unsafe situations</w:t>
            </w:r>
          </w:p>
          <w:p w:rsidR="00111506" w:rsidRPr="0001243D" w:rsidRDefault="00111506" w:rsidP="001115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43D">
              <w:rPr>
                <w:rFonts w:ascii="Arial" w:hAnsi="Arial" w:cs="Arial"/>
                <w:i/>
                <w:sz w:val="20"/>
                <w:szCs w:val="20"/>
              </w:rPr>
              <w:t>Using assertive behaviour and language</w:t>
            </w:r>
          </w:p>
          <w:p w:rsidR="00A64D0C" w:rsidRPr="0001243D" w:rsidRDefault="00A64D0C">
            <w:pPr>
              <w:rPr>
                <w:rFonts w:ascii="Arial" w:hAnsi="Arial" w:cs="Arial"/>
              </w:rPr>
            </w:pPr>
          </w:p>
          <w:p w:rsidR="00A64D0C" w:rsidRPr="0001243D" w:rsidRDefault="00A64D0C">
            <w:pPr>
              <w:rPr>
                <w:rFonts w:ascii="Arial" w:hAnsi="Arial" w:cs="Arial"/>
              </w:rPr>
            </w:pPr>
          </w:p>
          <w:p w:rsidR="00A64D0C" w:rsidRPr="0001243D" w:rsidRDefault="00A64D0C">
            <w:pPr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:rsidR="006A6D99" w:rsidRDefault="006A6D99" w:rsidP="000D2EC9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D2EC9" w:rsidRPr="00B40437" w:rsidRDefault="000D2EC9" w:rsidP="000D2EC9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0437">
              <w:rPr>
                <w:rFonts w:ascii="Arial" w:hAnsi="Arial" w:cs="Arial"/>
                <w:b/>
                <w:i/>
                <w:sz w:val="20"/>
                <w:szCs w:val="20"/>
              </w:rPr>
              <w:t>CONTENT DESCRIPTIONS</w:t>
            </w:r>
          </w:p>
          <w:p w:rsidR="00A64D0C" w:rsidRDefault="00A64D0C">
            <w:pPr>
              <w:rPr>
                <w:rFonts w:ascii="Arial" w:hAnsi="Arial" w:cs="Arial"/>
              </w:rPr>
            </w:pPr>
          </w:p>
          <w:p w:rsidR="006A6D99" w:rsidRPr="006A6D99" w:rsidRDefault="006A6D99" w:rsidP="006A6D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Strategies to cope with adverse situations and demands of others</w:t>
            </w:r>
          </w:p>
          <w:p w:rsidR="006A6D99" w:rsidRPr="006A6D99" w:rsidRDefault="006A6D99" w:rsidP="006A6D9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6D99" w:rsidRDefault="006A6D99" w:rsidP="006A6D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6A6D99">
              <w:rPr>
                <w:rFonts w:ascii="Arial" w:hAnsi="Arial" w:cs="Arial"/>
                <w:i/>
                <w:sz w:val="20"/>
                <w:szCs w:val="20"/>
              </w:rPr>
              <w:t xml:space="preserve">The positive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influence of respect, empathy and the valuing of differences in relationships</w:t>
            </w:r>
          </w:p>
          <w:p w:rsidR="006A6D99" w:rsidRPr="006A6D99" w:rsidRDefault="006A6D99" w:rsidP="006A6D9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6D99" w:rsidRDefault="006A6D99" w:rsidP="006A6D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Strategies to identify and manage emotions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before reacting</w:t>
            </w:r>
          </w:p>
          <w:p w:rsidR="006A6D99" w:rsidRPr="006A6D99" w:rsidRDefault="006A6D99" w:rsidP="006A6D9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6D99" w:rsidRDefault="006A6D99" w:rsidP="006A6D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Use of persistence and resilience as tools to respond positively to challenges and failure, such as…</w:t>
            </w:r>
          </w:p>
          <w:p w:rsidR="006A6D99" w:rsidRPr="006A6D99" w:rsidRDefault="006A6D99" w:rsidP="006A6D9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6D99" w:rsidRDefault="006A6D99" w:rsidP="006A6D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Using self-talk</w:t>
            </w:r>
          </w:p>
          <w:p w:rsidR="006A6D99" w:rsidRDefault="006A6D99" w:rsidP="006A6D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Seeking help</w:t>
            </w:r>
          </w:p>
          <w:p w:rsidR="006A6D99" w:rsidRDefault="006A6D99" w:rsidP="006A6D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Thinking optimistically</w:t>
            </w:r>
          </w:p>
          <w:p w:rsidR="006A6D99" w:rsidRPr="006A6D99" w:rsidRDefault="006A6D99" w:rsidP="006A6D99">
            <w:pPr>
              <w:pStyle w:val="ListParagraph"/>
              <w:ind w:left="85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6D99" w:rsidRPr="006A6D99" w:rsidRDefault="006A6D99" w:rsidP="006A6D9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6D99" w:rsidRPr="006A6D99" w:rsidRDefault="006A6D99" w:rsidP="006A6D9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6D99" w:rsidRPr="006A6D99" w:rsidRDefault="006A6D99" w:rsidP="006A6D9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:rsidR="00A64D0C" w:rsidRDefault="00A64D0C">
            <w:pPr>
              <w:rPr>
                <w:rFonts w:ascii="Arial" w:hAnsi="Arial" w:cs="Arial"/>
              </w:rPr>
            </w:pPr>
          </w:p>
          <w:p w:rsidR="00542107" w:rsidRPr="00B40437" w:rsidRDefault="00542107" w:rsidP="00542107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0437">
              <w:rPr>
                <w:rFonts w:ascii="Arial" w:hAnsi="Arial" w:cs="Arial"/>
                <w:b/>
                <w:i/>
                <w:sz w:val="20"/>
                <w:szCs w:val="20"/>
              </w:rPr>
              <w:t>CONTENT DESCRIPTIONS</w:t>
            </w:r>
          </w:p>
          <w:p w:rsidR="00542107" w:rsidRDefault="00542107">
            <w:pPr>
              <w:rPr>
                <w:rFonts w:ascii="Arial" w:hAnsi="Arial" w:cs="Arial"/>
              </w:rPr>
            </w:pPr>
          </w:p>
          <w:p w:rsidR="00542107" w:rsidRDefault="00542107" w:rsidP="0054210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Strategies to ensure safety and wellbeing at home and at school, such as…</w:t>
            </w:r>
          </w:p>
          <w:p w:rsidR="00542107" w:rsidRPr="00542107" w:rsidRDefault="00A010B0" w:rsidP="00A010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Following school rules</w:t>
            </w:r>
          </w:p>
        </w:tc>
        <w:tc>
          <w:tcPr>
            <w:tcW w:w="2977" w:type="dxa"/>
          </w:tcPr>
          <w:p w:rsidR="00542107" w:rsidRDefault="00542107">
            <w:pPr>
              <w:rPr>
                <w:rFonts w:ascii="Arial" w:hAnsi="Arial" w:cs="Arial"/>
              </w:rPr>
            </w:pPr>
          </w:p>
          <w:p w:rsidR="00542107" w:rsidRPr="00B40437" w:rsidRDefault="00542107" w:rsidP="00542107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0437">
              <w:rPr>
                <w:rFonts w:ascii="Arial" w:hAnsi="Arial" w:cs="Arial"/>
                <w:b/>
                <w:i/>
                <w:sz w:val="20"/>
                <w:szCs w:val="20"/>
              </w:rPr>
              <w:t>CONTENT DESCRIPTIONS</w:t>
            </w:r>
          </w:p>
          <w:p w:rsidR="003C0272" w:rsidRDefault="003C0272" w:rsidP="00542107">
            <w:pPr>
              <w:rPr>
                <w:rFonts w:ascii="Arial" w:hAnsi="Arial" w:cs="Arial"/>
              </w:rPr>
            </w:pPr>
          </w:p>
          <w:p w:rsidR="00A64D0C" w:rsidRDefault="006E2C2E" w:rsidP="006E2C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Identifying and choosing healthier foods for themselves</w:t>
            </w:r>
          </w:p>
          <w:p w:rsidR="006E2C2E" w:rsidRDefault="006E2C2E" w:rsidP="006E2C2E">
            <w:pPr>
              <w:rPr>
                <w:rFonts w:ascii="Arial" w:hAnsi="Arial" w:cs="Arial"/>
                <w:i/>
              </w:rPr>
            </w:pPr>
          </w:p>
          <w:p w:rsidR="006E2C2E" w:rsidRPr="006E2C2E" w:rsidRDefault="006E2C2E" w:rsidP="006E2C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Ways in which regular physical activity in natural and built environments protects health</w:t>
            </w:r>
          </w:p>
        </w:tc>
        <w:tc>
          <w:tcPr>
            <w:tcW w:w="3260" w:type="dxa"/>
          </w:tcPr>
          <w:p w:rsidR="00A64D0C" w:rsidRDefault="00A64D0C">
            <w:pPr>
              <w:rPr>
                <w:rFonts w:ascii="Arial" w:hAnsi="Arial" w:cs="Arial"/>
              </w:rPr>
            </w:pPr>
          </w:p>
          <w:p w:rsidR="00542107" w:rsidRPr="00B40437" w:rsidRDefault="00542107" w:rsidP="00542107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0437">
              <w:rPr>
                <w:rFonts w:ascii="Arial" w:hAnsi="Arial" w:cs="Arial"/>
                <w:b/>
                <w:i/>
                <w:sz w:val="20"/>
                <w:szCs w:val="20"/>
              </w:rPr>
              <w:t>CONTENT DESCRIPTIONS</w:t>
            </w:r>
          </w:p>
          <w:p w:rsidR="006E2C2E" w:rsidRDefault="006E2C2E">
            <w:pPr>
              <w:rPr>
                <w:rFonts w:ascii="Arial" w:hAnsi="Arial" w:cs="Arial"/>
              </w:rPr>
            </w:pPr>
          </w:p>
          <w:p w:rsidR="00542107" w:rsidRPr="006E2C2E" w:rsidRDefault="006E2C2E" w:rsidP="006E2C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Ways in which health information and messages can influence health decisions and behaviours.</w:t>
            </w:r>
          </w:p>
        </w:tc>
      </w:tr>
      <w:tr w:rsidR="00A64D0C" w:rsidTr="00111506">
        <w:tc>
          <w:tcPr>
            <w:tcW w:w="3261" w:type="dxa"/>
          </w:tcPr>
          <w:p w:rsidR="00A64D0C" w:rsidRDefault="00B40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Protective Behaviours years 4-6</w:t>
            </w:r>
          </w:p>
          <w:p w:rsidR="00B40437" w:rsidRPr="0001243D" w:rsidRDefault="00B40437">
            <w:pPr>
              <w:rPr>
                <w:rFonts w:ascii="Arial" w:hAnsi="Arial" w:cs="Arial"/>
              </w:rPr>
            </w:pPr>
          </w:p>
          <w:p w:rsidR="00A64D0C" w:rsidRDefault="00B40437" w:rsidP="00B404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1: Feeling Safe</w:t>
            </w:r>
          </w:p>
          <w:p w:rsidR="00B40437" w:rsidRDefault="00B40437" w:rsidP="00B404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4: Seek Help</w:t>
            </w:r>
          </w:p>
          <w:p w:rsidR="00B40437" w:rsidRDefault="00B40437" w:rsidP="00B404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6: Networks</w:t>
            </w:r>
          </w:p>
          <w:p w:rsidR="00B40437" w:rsidRDefault="00B40437" w:rsidP="00B404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7: Appropriate Relationships</w:t>
            </w:r>
          </w:p>
          <w:p w:rsidR="00B40437" w:rsidRDefault="00B40437" w:rsidP="00B404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8: Personal Space</w:t>
            </w:r>
          </w:p>
          <w:p w:rsidR="00B40437" w:rsidRPr="00B40437" w:rsidRDefault="00B40437" w:rsidP="00B4043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9 Right to Say No</w:t>
            </w:r>
          </w:p>
          <w:p w:rsidR="00A64D0C" w:rsidRPr="0001243D" w:rsidRDefault="00A64D0C">
            <w:pPr>
              <w:rPr>
                <w:rFonts w:ascii="Arial" w:hAnsi="Arial" w:cs="Arial"/>
              </w:rPr>
            </w:pPr>
          </w:p>
          <w:p w:rsidR="00A64D0C" w:rsidRPr="0001243D" w:rsidRDefault="00A64D0C">
            <w:pPr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:rsidR="00A010B0" w:rsidRDefault="0054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SDERA Challenges &amp; Choices  year 4</w:t>
            </w:r>
            <w:r w:rsidR="00A010B0">
              <w:rPr>
                <w:rFonts w:ascii="Arial" w:hAnsi="Arial" w:cs="Arial"/>
              </w:rPr>
              <w:t xml:space="preserve"> </w:t>
            </w:r>
          </w:p>
          <w:p w:rsidR="00A64D0C" w:rsidRDefault="00A01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AREA 1</w:t>
            </w:r>
          </w:p>
          <w:p w:rsidR="00542107" w:rsidRDefault="00542107">
            <w:pPr>
              <w:rPr>
                <w:rFonts w:ascii="Arial" w:hAnsi="Arial" w:cs="Arial"/>
              </w:rPr>
            </w:pPr>
          </w:p>
          <w:p w:rsidR="00542107" w:rsidRDefault="00542107" w:rsidP="005421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1: Explaining why bad things happen</w:t>
            </w:r>
          </w:p>
          <w:p w:rsidR="00542107" w:rsidRDefault="00542107" w:rsidP="005421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2: Optimistic versus pessimistic thinking</w:t>
            </w:r>
          </w:p>
          <w:p w:rsidR="00542107" w:rsidRDefault="00542107" w:rsidP="005421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3: Ways to be brave</w:t>
            </w:r>
          </w:p>
          <w:p w:rsidR="00542107" w:rsidRDefault="00542107" w:rsidP="005421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4: Diffusing situations. Saying sorry. </w:t>
            </w:r>
          </w:p>
          <w:p w:rsidR="00542107" w:rsidRDefault="00542107" w:rsidP="005421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5: Brave or stupid</w:t>
            </w:r>
          </w:p>
          <w:p w:rsidR="00542107" w:rsidRDefault="00542107" w:rsidP="005421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6: Managing conflict situations</w:t>
            </w:r>
          </w:p>
          <w:p w:rsidR="006E2C2E" w:rsidRDefault="006E2C2E" w:rsidP="00542107">
            <w:pPr>
              <w:rPr>
                <w:rFonts w:ascii="Arial" w:hAnsi="Arial" w:cs="Arial"/>
              </w:rPr>
            </w:pPr>
          </w:p>
          <w:p w:rsidR="00542107" w:rsidRPr="00542107" w:rsidRDefault="00542107" w:rsidP="00542107">
            <w:pPr>
              <w:rPr>
                <w:rFonts w:ascii="Arial" w:hAnsi="Arial" w:cs="Arial"/>
              </w:rPr>
            </w:pPr>
          </w:p>
        </w:tc>
        <w:tc>
          <w:tcPr>
            <w:tcW w:w="3064" w:type="dxa"/>
          </w:tcPr>
          <w:p w:rsidR="00A010B0" w:rsidRDefault="00A010B0" w:rsidP="00A01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SDERA Challenges &amp; Choices  year 4 </w:t>
            </w:r>
          </w:p>
          <w:p w:rsidR="00A010B0" w:rsidRDefault="00A010B0" w:rsidP="00A01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 AREA </w:t>
            </w:r>
            <w:r>
              <w:rPr>
                <w:rFonts w:ascii="Arial" w:hAnsi="Arial" w:cs="Arial"/>
              </w:rPr>
              <w:t>3</w:t>
            </w:r>
          </w:p>
          <w:p w:rsidR="00A010B0" w:rsidRDefault="00A010B0" w:rsidP="00A010B0">
            <w:pPr>
              <w:rPr>
                <w:rFonts w:ascii="Arial" w:hAnsi="Arial" w:cs="Arial"/>
              </w:rPr>
            </w:pPr>
          </w:p>
          <w:p w:rsidR="00A010B0" w:rsidRDefault="003C0272" w:rsidP="00A010B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4; Excuses, excuses</w:t>
            </w:r>
          </w:p>
          <w:p w:rsidR="003C0272" w:rsidRDefault="003C0272" w:rsidP="00A010B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5: Passenger scenario</w:t>
            </w:r>
          </w:p>
          <w:p w:rsidR="003C0272" w:rsidRDefault="003C0272" w:rsidP="00A010B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6: What would you do?</w:t>
            </w:r>
          </w:p>
          <w:p w:rsidR="003C0272" w:rsidRPr="00A010B0" w:rsidRDefault="003C0272" w:rsidP="00A010B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7: practising making passenger decisions. </w:t>
            </w:r>
          </w:p>
          <w:p w:rsidR="00A64D0C" w:rsidRPr="0001243D" w:rsidRDefault="00A64D0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64D0C" w:rsidRDefault="00A64D0C">
            <w:pPr>
              <w:rPr>
                <w:rFonts w:ascii="Arial" w:hAnsi="Arial" w:cs="Arial"/>
              </w:rPr>
            </w:pPr>
          </w:p>
          <w:p w:rsidR="006E2C2E" w:rsidRPr="0001243D" w:rsidRDefault="006E2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lessons of your choice. </w:t>
            </w:r>
          </w:p>
        </w:tc>
        <w:tc>
          <w:tcPr>
            <w:tcW w:w="3260" w:type="dxa"/>
          </w:tcPr>
          <w:p w:rsidR="006E2C2E" w:rsidRDefault="006E2C2E" w:rsidP="006E2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SDERA Challenges &amp; Choices  year 4 </w:t>
            </w:r>
          </w:p>
          <w:p w:rsidR="006E2C2E" w:rsidRDefault="006E2C2E" w:rsidP="006E2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 AREA </w:t>
            </w:r>
            <w:r>
              <w:rPr>
                <w:rFonts w:ascii="Arial" w:hAnsi="Arial" w:cs="Arial"/>
              </w:rPr>
              <w:t>2</w:t>
            </w:r>
          </w:p>
          <w:p w:rsidR="006E2C2E" w:rsidRDefault="006E2C2E">
            <w:pPr>
              <w:rPr>
                <w:rFonts w:ascii="Arial" w:hAnsi="Arial" w:cs="Arial"/>
              </w:rPr>
            </w:pPr>
          </w:p>
          <w:p w:rsidR="00A64D0C" w:rsidRDefault="006E2C2E" w:rsidP="006E2C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2: Tobacco-the facts. </w:t>
            </w:r>
          </w:p>
          <w:p w:rsidR="006E2C2E" w:rsidRDefault="006E2C2E" w:rsidP="006E2C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3: Caffeine- the facts</w:t>
            </w:r>
          </w:p>
          <w:p w:rsidR="006E2C2E" w:rsidRDefault="006E2C2E" w:rsidP="006E2C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4: Considering smoking risks</w:t>
            </w:r>
          </w:p>
          <w:p w:rsidR="006E2C2E" w:rsidRPr="006E2C2E" w:rsidRDefault="006E2C2E" w:rsidP="006E2C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7: Media and marketing influence attitudes to drugs. </w:t>
            </w:r>
          </w:p>
        </w:tc>
      </w:tr>
      <w:tr w:rsidR="00B40437" w:rsidTr="001C0BB1">
        <w:tc>
          <w:tcPr>
            <w:tcW w:w="15593" w:type="dxa"/>
            <w:gridSpan w:val="5"/>
          </w:tcPr>
          <w:p w:rsidR="006E2C2E" w:rsidRDefault="006E2C2E" w:rsidP="00B4043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40437" w:rsidRPr="006E2C2E" w:rsidRDefault="00B40437" w:rsidP="00B4043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E2C2E">
              <w:rPr>
                <w:rFonts w:ascii="Arial" w:hAnsi="Arial" w:cs="Arial"/>
                <w:b/>
                <w:sz w:val="24"/>
                <w:szCs w:val="24"/>
                <w:u w:val="single"/>
              </w:rPr>
              <w:t>Incidental and On-going</w:t>
            </w:r>
          </w:p>
          <w:p w:rsidR="00B40437" w:rsidRPr="0001243D" w:rsidRDefault="00B40437">
            <w:pPr>
              <w:rPr>
                <w:rFonts w:ascii="Arial" w:hAnsi="Arial" w:cs="Arial"/>
              </w:rPr>
            </w:pPr>
          </w:p>
          <w:p w:rsidR="00B40437" w:rsidRPr="006E2C2E" w:rsidRDefault="006E2C2E" w:rsidP="006E2C2E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Wheels on Wednesday</w:t>
            </w:r>
          </w:p>
          <w:p w:rsidR="00B40437" w:rsidRDefault="00B40437">
            <w:pPr>
              <w:rPr>
                <w:rFonts w:ascii="Arial" w:hAnsi="Arial" w:cs="Arial"/>
              </w:rPr>
            </w:pPr>
          </w:p>
          <w:p w:rsidR="00B40437" w:rsidRDefault="00B40437">
            <w:pPr>
              <w:rPr>
                <w:rFonts w:ascii="Arial" w:hAnsi="Arial" w:cs="Arial"/>
              </w:rPr>
            </w:pPr>
          </w:p>
          <w:p w:rsidR="00B40437" w:rsidRDefault="00B40437">
            <w:pPr>
              <w:rPr>
                <w:rFonts w:ascii="Arial" w:hAnsi="Arial" w:cs="Arial"/>
              </w:rPr>
            </w:pPr>
          </w:p>
          <w:p w:rsidR="00B40437" w:rsidRPr="0001243D" w:rsidRDefault="00B40437">
            <w:pPr>
              <w:rPr>
                <w:rFonts w:ascii="Arial" w:hAnsi="Arial" w:cs="Arial"/>
              </w:rPr>
            </w:pPr>
          </w:p>
        </w:tc>
      </w:tr>
      <w:tr w:rsidR="00B40437" w:rsidTr="00C7641D">
        <w:tc>
          <w:tcPr>
            <w:tcW w:w="15593" w:type="dxa"/>
            <w:gridSpan w:val="5"/>
          </w:tcPr>
          <w:p w:rsidR="006E2C2E" w:rsidRDefault="006E2C2E" w:rsidP="00B4043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40437" w:rsidRPr="006E2C2E" w:rsidRDefault="00B40437" w:rsidP="00B4043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E2C2E">
              <w:rPr>
                <w:rFonts w:ascii="Arial" w:hAnsi="Arial" w:cs="Arial"/>
                <w:b/>
                <w:sz w:val="24"/>
                <w:szCs w:val="24"/>
                <w:u w:val="single"/>
              </w:rPr>
              <w:t>Further Learning</w:t>
            </w:r>
          </w:p>
          <w:p w:rsidR="00B40437" w:rsidRDefault="00B40437" w:rsidP="00B40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437" w:rsidRDefault="00B40437" w:rsidP="00B40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Term 3- RAC Little Legends Incursion</w:t>
            </w:r>
          </w:p>
          <w:p w:rsidR="00B40437" w:rsidRDefault="00B40437" w:rsidP="00B40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437" w:rsidRDefault="00B40437" w:rsidP="00B40437">
            <w:pPr>
              <w:tabs>
                <w:tab w:val="left" w:pos="56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Term 4- Snake Bite Incursion beginning of term 4. </w:t>
            </w:r>
          </w:p>
          <w:p w:rsidR="00B40437" w:rsidRPr="00B40437" w:rsidRDefault="00B40437" w:rsidP="00B40437">
            <w:pPr>
              <w:tabs>
                <w:tab w:val="left" w:pos="56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- </w:t>
            </w:r>
            <w:r w:rsidRPr="00B40437">
              <w:rPr>
                <w:rFonts w:ascii="Arial" w:hAnsi="Arial" w:cs="Arial"/>
                <w:b/>
                <w:sz w:val="24"/>
                <w:szCs w:val="24"/>
              </w:rPr>
              <w:t>Week 10 St Johns First Aid Course</w:t>
            </w:r>
          </w:p>
          <w:p w:rsidR="00B40437" w:rsidRPr="00B40437" w:rsidRDefault="00B40437" w:rsidP="00B40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437" w:rsidRPr="0001243D" w:rsidRDefault="00B40437">
            <w:pPr>
              <w:rPr>
                <w:rFonts w:ascii="Arial" w:hAnsi="Arial" w:cs="Arial"/>
              </w:rPr>
            </w:pPr>
          </w:p>
          <w:p w:rsidR="00B40437" w:rsidRPr="0001243D" w:rsidRDefault="00B40437">
            <w:pPr>
              <w:rPr>
                <w:rFonts w:ascii="Arial" w:hAnsi="Arial" w:cs="Arial"/>
              </w:rPr>
            </w:pPr>
          </w:p>
        </w:tc>
      </w:tr>
      <w:tr w:rsidR="0001243D" w:rsidTr="0087309F">
        <w:tc>
          <w:tcPr>
            <w:tcW w:w="15593" w:type="dxa"/>
            <w:gridSpan w:val="5"/>
          </w:tcPr>
          <w:p w:rsidR="0001243D" w:rsidRPr="0001243D" w:rsidRDefault="0001243D">
            <w:pPr>
              <w:rPr>
                <w:rFonts w:ascii="Arial" w:hAnsi="Arial" w:cs="Arial"/>
              </w:rPr>
            </w:pPr>
          </w:p>
          <w:p w:rsidR="0001243D" w:rsidRPr="0001243D" w:rsidRDefault="0001243D" w:rsidP="0001243D">
            <w:pPr>
              <w:shd w:val="clear" w:color="auto" w:fill="FEFEFE"/>
              <w:spacing w:after="300" w:line="300" w:lineRule="atLeast"/>
              <w:outlineLvl w:val="3"/>
              <w:rPr>
                <w:rFonts w:ascii="Arial" w:eastAsia="Times New Roman" w:hAnsi="Arial" w:cs="Arial"/>
                <w:b/>
                <w:bCs/>
                <w:color w:val="69737C"/>
                <w:sz w:val="24"/>
                <w:szCs w:val="24"/>
                <w:lang w:eastAsia="en-AU"/>
              </w:rPr>
            </w:pPr>
            <w:r w:rsidRPr="0001243D">
              <w:rPr>
                <w:rFonts w:ascii="Arial" w:eastAsia="Times New Roman" w:hAnsi="Arial" w:cs="Arial"/>
                <w:b/>
                <w:bCs/>
                <w:color w:val="69737C"/>
                <w:sz w:val="24"/>
                <w:szCs w:val="24"/>
                <w:lang w:eastAsia="en-AU"/>
              </w:rPr>
              <w:t>Achievement standard Year 4</w:t>
            </w:r>
          </w:p>
          <w:p w:rsidR="0001243D" w:rsidRPr="0001243D" w:rsidRDefault="0001243D" w:rsidP="0001243D">
            <w:pPr>
              <w:shd w:val="clear" w:color="auto" w:fill="FEFEFE"/>
              <w:spacing w:after="191"/>
              <w:rPr>
                <w:rFonts w:ascii="Arial" w:eastAsia="Times New Roman" w:hAnsi="Arial" w:cs="Arial"/>
                <w:color w:val="565656"/>
                <w:sz w:val="24"/>
                <w:szCs w:val="24"/>
                <w:lang w:eastAsia="en-AU"/>
              </w:rPr>
            </w:pPr>
            <w:r w:rsidRPr="0001243D">
              <w:rPr>
                <w:rFonts w:ascii="Arial" w:eastAsia="Times New Roman" w:hAnsi="Arial" w:cs="Arial"/>
                <w:b/>
                <w:bCs/>
                <w:color w:val="565656"/>
                <w:sz w:val="24"/>
                <w:szCs w:val="24"/>
                <w:lang w:eastAsia="en-AU"/>
              </w:rPr>
              <w:t>Health Education</w:t>
            </w:r>
          </w:p>
          <w:p w:rsidR="0001243D" w:rsidRPr="0001243D" w:rsidRDefault="0001243D" w:rsidP="0001243D">
            <w:pPr>
              <w:shd w:val="clear" w:color="auto" w:fill="FEFEFE"/>
              <w:spacing w:after="191"/>
              <w:rPr>
                <w:rFonts w:ascii="Arial" w:eastAsia="Times New Roman" w:hAnsi="Arial" w:cs="Arial"/>
                <w:color w:val="565656"/>
                <w:sz w:val="24"/>
                <w:szCs w:val="24"/>
                <w:lang w:eastAsia="en-AU"/>
              </w:rPr>
            </w:pPr>
            <w:r w:rsidRPr="0001243D">
              <w:rPr>
                <w:rFonts w:ascii="Arial" w:eastAsia="Times New Roman" w:hAnsi="Arial" w:cs="Arial"/>
                <w:color w:val="565656"/>
                <w:sz w:val="24"/>
                <w:szCs w:val="24"/>
                <w:lang w:eastAsia="en-AU"/>
              </w:rPr>
              <w:t>At Standard, students </w:t>
            </w:r>
            <w:hyperlink r:id="rId14" w:tooltip="Display the glossary entry for identify" w:history="1">
              <w:r w:rsidRPr="0001243D">
                <w:rPr>
                  <w:rFonts w:ascii="Arial" w:eastAsia="Times New Roman" w:hAnsi="Arial" w:cs="Arial"/>
                  <w:color w:val="215986"/>
                  <w:sz w:val="24"/>
                  <w:szCs w:val="24"/>
                  <w:u w:val="single"/>
                  <w:lang w:eastAsia="en-AU"/>
                </w:rPr>
                <w:t>identify</w:t>
              </w:r>
            </w:hyperlink>
            <w:r w:rsidRPr="0001243D">
              <w:rPr>
                <w:rFonts w:ascii="Arial" w:eastAsia="Times New Roman" w:hAnsi="Arial" w:cs="Arial"/>
                <w:color w:val="565656"/>
                <w:sz w:val="24"/>
                <w:szCs w:val="24"/>
                <w:lang w:eastAsia="en-AU"/>
              </w:rPr>
              <w:t> personal behaviours that promote health, safety and </w:t>
            </w:r>
            <w:hyperlink r:id="rId15" w:tooltip="Display the glossary entry for wellbeing" w:history="1">
              <w:r w:rsidRPr="0001243D">
                <w:rPr>
                  <w:rFonts w:ascii="Arial" w:eastAsia="Times New Roman" w:hAnsi="Arial" w:cs="Arial"/>
                  <w:color w:val="215986"/>
                  <w:sz w:val="24"/>
                  <w:szCs w:val="24"/>
                  <w:u w:val="single"/>
                  <w:lang w:eastAsia="en-AU"/>
                </w:rPr>
                <w:t>wellbeing</w:t>
              </w:r>
            </w:hyperlink>
            <w:r w:rsidRPr="0001243D">
              <w:rPr>
                <w:rFonts w:ascii="Arial" w:eastAsia="Times New Roman" w:hAnsi="Arial" w:cs="Arial"/>
                <w:color w:val="565656"/>
                <w:sz w:val="24"/>
                <w:szCs w:val="24"/>
                <w:lang w:eastAsia="en-AU"/>
              </w:rPr>
              <w:t> in unsafe or uncomfortable situations. They know where to go or who to speak with to get help in a variety of different environments, including at home and at school.</w:t>
            </w:r>
          </w:p>
          <w:p w:rsidR="0001243D" w:rsidRPr="0001243D" w:rsidRDefault="0001243D" w:rsidP="0001243D">
            <w:pPr>
              <w:shd w:val="clear" w:color="auto" w:fill="FEFEFE"/>
              <w:spacing w:after="191"/>
              <w:rPr>
                <w:rFonts w:ascii="Arial" w:eastAsia="Times New Roman" w:hAnsi="Arial" w:cs="Arial"/>
                <w:color w:val="565656"/>
                <w:sz w:val="24"/>
                <w:szCs w:val="24"/>
                <w:lang w:eastAsia="en-AU"/>
              </w:rPr>
            </w:pPr>
            <w:r w:rsidRPr="0001243D">
              <w:rPr>
                <w:rFonts w:ascii="Arial" w:eastAsia="Times New Roman" w:hAnsi="Arial" w:cs="Arial"/>
                <w:color w:val="565656"/>
                <w:sz w:val="24"/>
                <w:szCs w:val="24"/>
                <w:lang w:eastAsia="en-AU"/>
              </w:rPr>
              <w:t>Students </w:t>
            </w:r>
            <w:hyperlink r:id="rId16" w:tooltip="Display the glossary entry for explain" w:history="1">
              <w:r w:rsidRPr="0001243D">
                <w:rPr>
                  <w:rFonts w:ascii="Arial" w:eastAsia="Times New Roman" w:hAnsi="Arial" w:cs="Arial"/>
                  <w:color w:val="215986"/>
                  <w:sz w:val="24"/>
                  <w:szCs w:val="24"/>
                  <w:u w:val="single"/>
                  <w:lang w:eastAsia="en-AU"/>
                </w:rPr>
                <w:t>explain</w:t>
              </w:r>
            </w:hyperlink>
            <w:r w:rsidRPr="0001243D">
              <w:rPr>
                <w:rFonts w:ascii="Arial" w:eastAsia="Times New Roman" w:hAnsi="Arial" w:cs="Arial"/>
                <w:color w:val="565656"/>
                <w:sz w:val="24"/>
                <w:szCs w:val="24"/>
                <w:lang w:eastAsia="en-AU"/>
              </w:rPr>
              <w:t> behaviours which convey respect and </w:t>
            </w:r>
            <w:hyperlink r:id="rId17" w:tooltip="Display the glossary entry for empathy" w:history="1">
              <w:r w:rsidRPr="0001243D">
                <w:rPr>
                  <w:rFonts w:ascii="Arial" w:eastAsia="Times New Roman" w:hAnsi="Arial" w:cs="Arial"/>
                  <w:color w:val="215986"/>
                  <w:sz w:val="24"/>
                  <w:szCs w:val="24"/>
                  <w:u w:val="single"/>
                  <w:lang w:eastAsia="en-AU"/>
                </w:rPr>
                <w:t>empathy</w:t>
              </w:r>
            </w:hyperlink>
            <w:r w:rsidRPr="0001243D">
              <w:rPr>
                <w:rFonts w:ascii="Arial" w:eastAsia="Times New Roman" w:hAnsi="Arial" w:cs="Arial"/>
                <w:color w:val="565656"/>
                <w:sz w:val="24"/>
                <w:szCs w:val="24"/>
                <w:lang w:eastAsia="en-AU"/>
              </w:rPr>
              <w:t> and contribute to positive relationships. They </w:t>
            </w:r>
            <w:hyperlink r:id="rId18" w:tooltip="Display the glossary entry for interpret" w:history="1">
              <w:r w:rsidRPr="0001243D">
                <w:rPr>
                  <w:rFonts w:ascii="Arial" w:eastAsia="Times New Roman" w:hAnsi="Arial" w:cs="Arial"/>
                  <w:color w:val="215986"/>
                  <w:sz w:val="24"/>
                  <w:szCs w:val="24"/>
                  <w:u w:val="single"/>
                  <w:lang w:eastAsia="en-AU"/>
                </w:rPr>
                <w:t>interpret</w:t>
              </w:r>
            </w:hyperlink>
            <w:r w:rsidRPr="0001243D">
              <w:rPr>
                <w:rFonts w:ascii="Arial" w:eastAsia="Times New Roman" w:hAnsi="Arial" w:cs="Arial"/>
                <w:color w:val="565656"/>
                <w:sz w:val="24"/>
                <w:szCs w:val="24"/>
                <w:lang w:eastAsia="en-AU"/>
              </w:rPr>
              <w:t> health information and messages, and </w:t>
            </w:r>
            <w:hyperlink r:id="rId19" w:tooltip="Display the glossary entry for discuss" w:history="1">
              <w:r w:rsidRPr="0001243D">
                <w:rPr>
                  <w:rFonts w:ascii="Arial" w:eastAsia="Times New Roman" w:hAnsi="Arial" w:cs="Arial"/>
                  <w:color w:val="215986"/>
                  <w:sz w:val="24"/>
                  <w:szCs w:val="24"/>
                  <w:u w:val="single"/>
                  <w:lang w:eastAsia="en-AU"/>
                </w:rPr>
                <w:t>discuss</w:t>
              </w:r>
            </w:hyperlink>
            <w:r w:rsidRPr="0001243D">
              <w:rPr>
                <w:rFonts w:ascii="Arial" w:eastAsia="Times New Roman" w:hAnsi="Arial" w:cs="Arial"/>
                <w:color w:val="565656"/>
                <w:sz w:val="24"/>
                <w:szCs w:val="24"/>
                <w:lang w:eastAsia="en-AU"/>
              </w:rPr>
              <w:t> ways these can influence health decisions and behaviours.</w:t>
            </w:r>
          </w:p>
          <w:p w:rsidR="0001243D" w:rsidRPr="0001243D" w:rsidRDefault="0001243D">
            <w:pPr>
              <w:rPr>
                <w:rFonts w:ascii="Arial" w:hAnsi="Arial" w:cs="Arial"/>
              </w:rPr>
            </w:pPr>
          </w:p>
          <w:p w:rsidR="0001243D" w:rsidRPr="0001243D" w:rsidRDefault="0001243D">
            <w:pPr>
              <w:rPr>
                <w:rFonts w:ascii="Arial" w:hAnsi="Arial" w:cs="Arial"/>
              </w:rPr>
            </w:pPr>
          </w:p>
          <w:p w:rsidR="0001243D" w:rsidRPr="0001243D" w:rsidRDefault="0001243D">
            <w:pPr>
              <w:rPr>
                <w:rFonts w:ascii="Arial" w:hAnsi="Arial" w:cs="Arial"/>
              </w:rPr>
            </w:pPr>
          </w:p>
        </w:tc>
      </w:tr>
    </w:tbl>
    <w:p w:rsidR="00DA5BA6" w:rsidRDefault="00DB5D39"/>
    <w:sectPr w:rsidR="00DA5BA6" w:rsidSect="00A64D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39" w:rsidRDefault="00DB5D39" w:rsidP="006E2C2E">
      <w:pPr>
        <w:spacing w:after="0" w:line="240" w:lineRule="auto"/>
      </w:pPr>
      <w:r>
        <w:separator/>
      </w:r>
    </w:p>
  </w:endnote>
  <w:endnote w:type="continuationSeparator" w:id="0">
    <w:p w:rsidR="00DB5D39" w:rsidRDefault="00DB5D39" w:rsidP="006E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39" w:rsidRDefault="00DB5D39" w:rsidP="006E2C2E">
      <w:pPr>
        <w:spacing w:after="0" w:line="240" w:lineRule="auto"/>
      </w:pPr>
      <w:r>
        <w:separator/>
      </w:r>
    </w:p>
  </w:footnote>
  <w:footnote w:type="continuationSeparator" w:id="0">
    <w:p w:rsidR="00DB5D39" w:rsidRDefault="00DB5D39" w:rsidP="006E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5C3"/>
    <w:multiLevelType w:val="hybridMultilevel"/>
    <w:tmpl w:val="FFBC5E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29F1"/>
    <w:multiLevelType w:val="hybridMultilevel"/>
    <w:tmpl w:val="5BB0E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7D50"/>
    <w:multiLevelType w:val="hybridMultilevel"/>
    <w:tmpl w:val="84ECD0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054FF"/>
    <w:multiLevelType w:val="hybridMultilevel"/>
    <w:tmpl w:val="0D2215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71342"/>
    <w:multiLevelType w:val="hybridMultilevel"/>
    <w:tmpl w:val="1E760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B2142"/>
    <w:multiLevelType w:val="hybridMultilevel"/>
    <w:tmpl w:val="0D048FE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7644D"/>
    <w:multiLevelType w:val="hybridMultilevel"/>
    <w:tmpl w:val="5A04E6CC"/>
    <w:lvl w:ilvl="0" w:tplc="4BF8E7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3F6731"/>
    <w:multiLevelType w:val="hybridMultilevel"/>
    <w:tmpl w:val="1576A47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F30E0E"/>
    <w:multiLevelType w:val="hybridMultilevel"/>
    <w:tmpl w:val="E414772A"/>
    <w:lvl w:ilvl="0" w:tplc="14927DDC">
      <w:numFmt w:val="bullet"/>
      <w:lvlText w:val="-"/>
      <w:lvlJc w:val="left"/>
      <w:pPr>
        <w:ind w:left="852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0C"/>
    <w:rsid w:val="0001243D"/>
    <w:rsid w:val="000D2EC9"/>
    <w:rsid w:val="00111506"/>
    <w:rsid w:val="003C0272"/>
    <w:rsid w:val="00542107"/>
    <w:rsid w:val="005C1FDD"/>
    <w:rsid w:val="006A6D99"/>
    <w:rsid w:val="006E2C2E"/>
    <w:rsid w:val="007635B2"/>
    <w:rsid w:val="009D24AA"/>
    <w:rsid w:val="00A010B0"/>
    <w:rsid w:val="00A64D0C"/>
    <w:rsid w:val="00B40437"/>
    <w:rsid w:val="00CF549F"/>
    <w:rsid w:val="00DB5D39"/>
    <w:rsid w:val="00E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24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50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1243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1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1243D"/>
    <w:rPr>
      <w:b/>
      <w:bCs/>
    </w:rPr>
  </w:style>
  <w:style w:type="character" w:styleId="Hyperlink">
    <w:name w:val="Hyperlink"/>
    <w:basedOn w:val="DefaultParagraphFont"/>
    <w:uiPriority w:val="99"/>
    <w:unhideWhenUsed/>
    <w:rsid w:val="000124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2E"/>
  </w:style>
  <w:style w:type="paragraph" w:styleId="Footer">
    <w:name w:val="footer"/>
    <w:basedOn w:val="Normal"/>
    <w:link w:val="FooterChar"/>
    <w:uiPriority w:val="99"/>
    <w:unhideWhenUsed/>
    <w:rsid w:val="006E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2E"/>
  </w:style>
  <w:style w:type="paragraph" w:styleId="BalloonText">
    <w:name w:val="Balloon Text"/>
    <w:basedOn w:val="Normal"/>
    <w:link w:val="BalloonTextChar"/>
    <w:uiPriority w:val="99"/>
    <w:semiHidden/>
    <w:unhideWhenUsed/>
    <w:rsid w:val="009D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24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50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1243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1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1243D"/>
    <w:rPr>
      <w:b/>
      <w:bCs/>
    </w:rPr>
  </w:style>
  <w:style w:type="character" w:styleId="Hyperlink">
    <w:name w:val="Hyperlink"/>
    <w:basedOn w:val="DefaultParagraphFont"/>
    <w:uiPriority w:val="99"/>
    <w:unhideWhenUsed/>
    <w:rsid w:val="000124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2E"/>
  </w:style>
  <w:style w:type="paragraph" w:styleId="Footer">
    <w:name w:val="footer"/>
    <w:basedOn w:val="Normal"/>
    <w:link w:val="FooterChar"/>
    <w:uiPriority w:val="99"/>
    <w:unhideWhenUsed/>
    <w:rsid w:val="006E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2E"/>
  </w:style>
  <w:style w:type="paragraph" w:styleId="BalloonText">
    <w:name w:val="Balloon Text"/>
    <w:basedOn w:val="Normal"/>
    <w:link w:val="BalloonTextChar"/>
    <w:uiPriority w:val="99"/>
    <w:semiHidden/>
    <w:unhideWhenUsed/>
    <w:rsid w:val="009D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10outline.scsa.wa.edu.au/home/p-10-curriculum/curriculum-browser/syllabus/health-and-physical-education-overview/glossary/empathy" TargetMode="External"/><Relationship Id="rId18" Type="http://schemas.openxmlformats.org/officeDocument/2006/relationships/hyperlink" Target="https://k10outline.scsa.wa.edu.au/home/p-10-curriculum/curriculum-browser/syllabus/health-and-physical-education-overview/glossary/interpr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k10outline.scsa.wa.edu.au/home/p-10-curriculum/curriculum-browser/syllabus/health-and-physical-education-overview/glossary/develop" TargetMode="External"/><Relationship Id="rId17" Type="http://schemas.openxmlformats.org/officeDocument/2006/relationships/hyperlink" Target="https://k10outline.scsa.wa.edu.au/home/p-10-curriculum/curriculum-browser/syllabus/health-and-physical-education-overview/glossary/empath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10outline.scsa.wa.edu.au/home/p-10-curriculum/curriculum-browser/syllabus/health-and-physical-education-overview/glossary/expla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10outline.scsa.wa.edu.au/home/p-10-curriculum/curriculum-browser/syllabus/health-and-physical-education-overview/glossary/wellbe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10outline.scsa.wa.edu.au/home/p-10-curriculum/curriculum-browser/syllabus/health-and-physical-education-overview/glossary/wellbeing" TargetMode="External"/><Relationship Id="rId10" Type="http://schemas.openxmlformats.org/officeDocument/2006/relationships/hyperlink" Target="https://k10outline.scsa.wa.edu.au/home/p-10-curriculum/curriculum-browser/syllabus/health-and-physical-education-overview/glossary/emotional-health" TargetMode="External"/><Relationship Id="rId19" Type="http://schemas.openxmlformats.org/officeDocument/2006/relationships/hyperlink" Target="https://k10outline.scsa.wa.edu.au/home/p-10-curriculum/curriculum-browser/syllabus/health-and-physical-education-overview/glossary/discu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10outline.scsa.wa.edu.au/home/p-10-curriculum/curriculum-browser/syllabus/health-and-physical-education-overview/glossary/resilient" TargetMode="External"/><Relationship Id="rId14" Type="http://schemas.openxmlformats.org/officeDocument/2006/relationships/hyperlink" Target="https://k10outline.scsa.wa.edu.au/home/p-10-curriculum/curriculum-browser/syllabus/health-and-physical-education-overview/glossary/identi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2C32-5F69-4F9F-908A-B551EECB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31FD9830</Template>
  <TotalTime>51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HOWTON Danielle</cp:lastModifiedBy>
  <cp:revision>7</cp:revision>
  <cp:lastPrinted>2018-10-22T02:34:00Z</cp:lastPrinted>
  <dcterms:created xsi:type="dcterms:W3CDTF">2018-10-22T02:20:00Z</dcterms:created>
  <dcterms:modified xsi:type="dcterms:W3CDTF">2018-10-22T03:12:00Z</dcterms:modified>
</cp:coreProperties>
</file>